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F10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УКАЗ ПРЕЗИДЕНТА РЕСПУБЛИКИ БЕЛАРУСЬ</w:t>
      </w:r>
    </w:p>
    <w:p w14:paraId="41DA308C" w14:textId="687CB923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 xml:space="preserve">18 января 2019 г. </w:t>
      </w:r>
      <w:r>
        <w:rPr>
          <w:rStyle w:val="h-normal"/>
          <w:rFonts w:ascii="Roboto" w:hAnsi="Roboto"/>
          <w:b/>
          <w:bCs/>
          <w:color w:val="242424"/>
          <w:sz w:val="33"/>
          <w:szCs w:val="33"/>
          <w:lang w:val="ru-RU"/>
        </w:rPr>
        <w:t>№</w:t>
      </w: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 xml:space="preserve"> 27</w:t>
      </w:r>
    </w:p>
    <w:p w14:paraId="6A853BA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fake-non-breaking-space"/>
          <w:rFonts w:ascii="Roboto" w:hAnsi="Roboto"/>
          <w:b/>
          <w:bCs/>
          <w:color w:val="242424"/>
          <w:sz w:val="33"/>
          <w:szCs w:val="33"/>
        </w:rPr>
        <w:t> </w:t>
      </w:r>
    </w:p>
    <w:p w14:paraId="144D885A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ОБ ОПЛАТЕ ТРУДА РАБОТНИКОВ БЮДЖЕТНЫХ ОРГАНИЗАЦИЙ</w:t>
      </w:r>
    </w:p>
    <w:p w14:paraId="7D7497A5" w14:textId="4961C8BE" w:rsidR="005222B5" w:rsidRDefault="005222B5" w:rsidP="005222B5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Roboto" w:hAnsi="Roboto"/>
          <w:color w:val="2A3439"/>
          <w:sz w:val="21"/>
          <w:szCs w:val="21"/>
        </w:rPr>
      </w:pPr>
      <w:r>
        <w:rPr>
          <w:rStyle w:val="color0000ff"/>
          <w:rFonts w:ascii="Roboto" w:hAnsi="Roboto"/>
          <w:color w:val="2A3439"/>
          <w:sz w:val="21"/>
          <w:szCs w:val="21"/>
        </w:rPr>
        <w:t>(в ред. </w:t>
      </w:r>
      <w:r>
        <w:rPr>
          <w:rStyle w:val="colorff00ff"/>
          <w:rFonts w:ascii="Roboto" w:hAnsi="Roboto"/>
          <w:color w:val="2A3439"/>
          <w:sz w:val="21"/>
          <w:szCs w:val="21"/>
        </w:rPr>
        <w:t>Указа</w:t>
      </w:r>
      <w:r>
        <w:rPr>
          <w:rStyle w:val="fake-non-breaking-space"/>
          <w:rFonts w:ascii="Roboto" w:hAnsi="Roboto"/>
          <w:color w:val="2A3439"/>
          <w:sz w:val="21"/>
          <w:szCs w:val="21"/>
        </w:rPr>
        <w:t> </w:t>
      </w:r>
      <w:r>
        <w:rPr>
          <w:rStyle w:val="color0000ff"/>
          <w:rFonts w:ascii="Roboto" w:hAnsi="Roboto"/>
          <w:color w:val="2A3439"/>
          <w:sz w:val="21"/>
          <w:szCs w:val="21"/>
        </w:rPr>
        <w:t xml:space="preserve">Президента Республики Беларусь от 22.12.2020 </w:t>
      </w:r>
      <w:r>
        <w:rPr>
          <w:rStyle w:val="color0000ff"/>
          <w:rFonts w:ascii="Roboto" w:hAnsi="Roboto"/>
          <w:color w:val="2A3439"/>
          <w:sz w:val="21"/>
          <w:szCs w:val="21"/>
          <w:lang w:val="ru-RU"/>
        </w:rPr>
        <w:t>№</w:t>
      </w:r>
      <w:r>
        <w:rPr>
          <w:rStyle w:val="color0000ff"/>
          <w:rFonts w:ascii="Roboto" w:hAnsi="Roboto"/>
          <w:color w:val="2A3439"/>
          <w:sz w:val="21"/>
          <w:szCs w:val="21"/>
        </w:rPr>
        <w:t xml:space="preserve"> 482)</w:t>
      </w:r>
    </w:p>
    <w:p w14:paraId="7CEA828F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B9F9E43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целях совершенствования оплаты труда работников бюджетных организаций:</w:t>
      </w:r>
    </w:p>
    <w:p w14:paraId="458742F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Установить, что с 1 января 2020 г.:</w:t>
      </w:r>
    </w:p>
    <w:p w14:paraId="7121A4C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оплата труда работников бюджетных организаций производится на основе тарифной системы, включающей в себя базовую </w:t>
      </w:r>
      <w:r>
        <w:rPr>
          <w:rStyle w:val="colorff00ff"/>
          <w:color w:val="242424"/>
          <w:sz w:val="30"/>
          <w:szCs w:val="30"/>
        </w:rPr>
        <w:t>ставку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18-разрядную тарифную </w:t>
      </w:r>
      <w:r>
        <w:rPr>
          <w:rStyle w:val="colorff00ff"/>
          <w:color w:val="242424"/>
          <w:sz w:val="30"/>
          <w:szCs w:val="30"/>
        </w:rPr>
        <w:t>сетку</w:t>
      </w:r>
      <w:r>
        <w:rPr>
          <w:rStyle w:val="h-normal"/>
          <w:color w:val="242424"/>
          <w:sz w:val="30"/>
          <w:szCs w:val="30"/>
        </w:rPr>
        <w:t>;</w:t>
      </w:r>
    </w:p>
    <w:p w14:paraId="32BC0B7D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14:paraId="73118B1B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14:paraId="03127CB4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до 5 лет - 10 процентов;</w:t>
      </w:r>
    </w:p>
    <w:p w14:paraId="7746BC7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5 до 10 лет - 15 процентов;</w:t>
      </w:r>
    </w:p>
    <w:p w14:paraId="6FB8E81D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10 до 15 лет - 20 процентов;</w:t>
      </w:r>
    </w:p>
    <w:p w14:paraId="23AD8B03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15 лет и выше - 30 процентов.</w:t>
      </w:r>
    </w:p>
    <w:p w14:paraId="53BAA9E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 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14:paraId="4BF8EB3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Работникам бюджетных организаций ежегодно:</w:t>
      </w:r>
    </w:p>
    <w:p w14:paraId="729B8C5D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14:paraId="155C57CB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 31 декабря 2021 г. - 0,5 оклада;</w:t>
      </w:r>
    </w:p>
    <w:p w14:paraId="714E9E5B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 1 января 2022 г. - 1 оклада.</w:t>
      </w:r>
    </w:p>
    <w:p w14:paraId="2C7D70D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14:paraId="46A12674" w14:textId="24B340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  <w:lang w:val="ru-RU"/>
        </w:rPr>
        <w:lastRenderedPageBreak/>
        <w:t>о</w:t>
      </w:r>
      <w:proofErr w:type="spellStart"/>
      <w:r>
        <w:rPr>
          <w:rStyle w:val="h-normal"/>
          <w:color w:val="242424"/>
          <w:sz w:val="30"/>
          <w:szCs w:val="30"/>
        </w:rPr>
        <w:t>казывается</w:t>
      </w:r>
      <w:proofErr w:type="spellEnd"/>
      <w:r>
        <w:rPr>
          <w:rStyle w:val="h-normal"/>
          <w:color w:val="242424"/>
          <w:sz w:val="30"/>
          <w:szCs w:val="30"/>
        </w:rPr>
        <w:t xml:space="preserve"> материальная помощь,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14:paraId="184E25C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14:paraId="090CB397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Условия оплаты труда, за исключением установленных в </w:t>
      </w:r>
      <w:r>
        <w:rPr>
          <w:rStyle w:val="colorff00ff"/>
          <w:color w:val="242424"/>
          <w:sz w:val="30"/>
          <w:szCs w:val="30"/>
        </w:rPr>
        <w:t>пункте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Указа, определяются:</w:t>
      </w:r>
    </w:p>
    <w:p w14:paraId="47526F5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Президентом Республики Беларусь - в отношении работников бюджетных научных организаций </w:t>
      </w:r>
      <w:r>
        <w:rPr>
          <w:rStyle w:val="colorff00ff"/>
          <w:color w:val="242424"/>
          <w:sz w:val="30"/>
          <w:szCs w:val="30"/>
        </w:rPr>
        <w:t>&lt;*&gt;</w:t>
      </w:r>
      <w:r>
        <w:rPr>
          <w:rStyle w:val="h-normal"/>
          <w:color w:val="242424"/>
          <w:sz w:val="30"/>
          <w:szCs w:val="30"/>
        </w:rPr>
        <w:t>, аппарата Национальной академии наук Беларуси, государственного научного учреждения "Научно-исследовательский экономический институт Министерства экономики Республики Беларусь";</w:t>
      </w:r>
    </w:p>
    <w:p w14:paraId="0B1D9697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Советом Министров Республики Беларусь или уполномоченным им государственным органом -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14:paraId="76338B6C" w14:textId="61E30312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7. Министерством труда и социальной защиты определяются:</w:t>
      </w:r>
    </w:p>
    <w:p w14:paraId="3278B33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ff"/>
          <w:color w:val="242424"/>
          <w:sz w:val="30"/>
          <w:szCs w:val="30"/>
        </w:rPr>
        <w:t>порядок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установления тарифных разрядов по должностям служащих работников бюджетных организаций;</w:t>
      </w:r>
    </w:p>
    <w:p w14:paraId="627A9AA7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</w:t>
      </w:r>
    </w:p>
    <w:p w14:paraId="0363C7DF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ff"/>
          <w:color w:val="242424"/>
          <w:sz w:val="30"/>
          <w:szCs w:val="30"/>
        </w:rPr>
        <w:t>размеры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 определено законодательными актами;</w:t>
      </w:r>
    </w:p>
    <w:p w14:paraId="314C2C1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--------------------------------</w:t>
      </w:r>
    </w:p>
    <w:p w14:paraId="52447FF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&lt;*&gt; Для целей настоящего Указа термин "работники бюджетных научных организаций" используется в значении, определенном в </w:t>
      </w:r>
      <w:r>
        <w:rPr>
          <w:rStyle w:val="colorff00ff"/>
          <w:color w:val="242424"/>
          <w:sz w:val="30"/>
          <w:szCs w:val="30"/>
        </w:rPr>
        <w:t>Указе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Президента Республики Беларусь от 28 декабря 2017 г. N 467 "Об оплате труда работников бюджетных научных организаций".</w:t>
      </w:r>
    </w:p>
    <w:p w14:paraId="0AC0FE1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</w:p>
    <w:p w14:paraId="1524487F" w14:textId="2AAFE4C9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  <w:lang w:val="ru-RU"/>
        </w:rPr>
        <w:lastRenderedPageBreak/>
        <w:t>п</w:t>
      </w:r>
      <w:r>
        <w:rPr>
          <w:rStyle w:val="h-normal"/>
          <w:color w:val="242424"/>
          <w:sz w:val="30"/>
          <w:szCs w:val="30"/>
        </w:rPr>
        <w:t>о согласованию с Министерством финансов тарифные </w:t>
      </w:r>
      <w:r>
        <w:rPr>
          <w:rStyle w:val="colorff00ff"/>
          <w:color w:val="242424"/>
          <w:sz w:val="30"/>
          <w:szCs w:val="30"/>
        </w:rPr>
        <w:t>разряды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перечни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стимулирующих (кроме премии) и компенсирующих выплат, их размеры (кроме надбавки за стаж работы в бюджетных организациях), а также </w:t>
      </w:r>
      <w:r>
        <w:rPr>
          <w:rStyle w:val="colorff00ff"/>
          <w:color w:val="242424"/>
          <w:sz w:val="30"/>
          <w:szCs w:val="30"/>
        </w:rPr>
        <w:t>порядок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14:paraId="2BFDF3CC" w14:textId="7419E9C8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По согласованию с Министерством труда и социальной защиты и Министерством финансов определяются</w:t>
      </w:r>
      <w:r w:rsidR="005F3D43">
        <w:rPr>
          <w:rStyle w:val="h-normal"/>
          <w:color w:val="242424"/>
          <w:sz w:val="30"/>
          <w:szCs w:val="30"/>
          <w:lang w:val="ru-RU"/>
        </w:rPr>
        <w:t xml:space="preserve"> </w:t>
      </w:r>
      <w:r>
        <w:rPr>
          <w:rStyle w:val="h-normal"/>
          <w:color w:val="242424"/>
          <w:sz w:val="30"/>
          <w:szCs w:val="30"/>
        </w:rPr>
        <w:t>тарифные </w:t>
      </w:r>
      <w:r>
        <w:rPr>
          <w:rStyle w:val="colorff00ff"/>
          <w:color w:val="242424"/>
          <w:sz w:val="30"/>
          <w:szCs w:val="30"/>
        </w:rPr>
        <w:t>разряды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перечни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стимулирующих (кроме премии) и компенсирующих выплат, их </w:t>
      </w:r>
      <w:r>
        <w:rPr>
          <w:rStyle w:val="colorff00ff"/>
          <w:color w:val="242424"/>
          <w:sz w:val="30"/>
          <w:szCs w:val="30"/>
        </w:rPr>
        <w:t>размеры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14:paraId="4AC00177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здравоохранения -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14:paraId="76A0F3F0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информации 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14:paraId="17BB33AE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культуры - по должностям служащих работников культуры;</w:t>
      </w:r>
    </w:p>
    <w:p w14:paraId="5A5EC68E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образования - по должностям служащих педагогических работников и служащих, занятых в образовании;</w:t>
      </w:r>
    </w:p>
    <w:p w14:paraId="792A09E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сельского хозяйства и продовольствия - по должностям служащих ветеринарных работников;</w:t>
      </w:r>
    </w:p>
    <w:p w14:paraId="4658C18B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спорта и туризма -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14:paraId="7CDD0085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Министерством юстиции -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14:paraId="0FB272E0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 </w:t>
      </w:r>
      <w:r>
        <w:rPr>
          <w:rStyle w:val="colorff00ff"/>
          <w:color w:val="242424"/>
          <w:sz w:val="30"/>
          <w:szCs w:val="30"/>
        </w:rPr>
        <w:t>перечни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стимулирующих и компенсирующих выплат, не указанных в </w:t>
      </w:r>
      <w:r>
        <w:rPr>
          <w:rStyle w:val="colorff00ff"/>
          <w:color w:val="242424"/>
          <w:sz w:val="30"/>
          <w:szCs w:val="30"/>
        </w:rPr>
        <w:t>пунктах 2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3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абзацах четвертом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пятом пункта 7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пункте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Указа, а также </w:t>
      </w:r>
      <w:r>
        <w:rPr>
          <w:rStyle w:val="colorff00ff"/>
          <w:color w:val="242424"/>
          <w:sz w:val="30"/>
          <w:szCs w:val="30"/>
        </w:rPr>
        <w:t>размеры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порядок осуществления этих выплат при необходимости их единого регулирования:</w:t>
      </w:r>
    </w:p>
    <w:p w14:paraId="4BEDC4E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14:paraId="7BA6CCD8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14:paraId="490D63E5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14:paraId="21BE118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 </w:t>
      </w:r>
      <w:r>
        <w:rPr>
          <w:rStyle w:val="colorff00ff"/>
          <w:color w:val="242424"/>
          <w:sz w:val="30"/>
          <w:szCs w:val="30"/>
        </w:rPr>
        <w:t>пунктом 2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абзацами четвертым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пятым пункта 7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пунктами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Указа;</w:t>
      </w:r>
    </w:p>
    <w:p w14:paraId="207D392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бюджетных организаций, не указанных в </w:t>
      </w:r>
      <w:r>
        <w:rPr>
          <w:rStyle w:val="colorff00ff"/>
          <w:color w:val="242424"/>
          <w:sz w:val="30"/>
          <w:szCs w:val="30"/>
        </w:rPr>
        <w:t>абзаце втором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 </w:t>
      </w:r>
      <w:r>
        <w:rPr>
          <w:rStyle w:val="colorff00ff"/>
          <w:color w:val="242424"/>
          <w:sz w:val="30"/>
          <w:szCs w:val="30"/>
        </w:rPr>
        <w:t>пунктом 2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абзацами четвертым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пятым пункта 7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пунктом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Указа.</w:t>
      </w:r>
    </w:p>
    <w:p w14:paraId="7F063A0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Для целей настоящего Указа используемые термины имеют следующие значения:</w:t>
      </w:r>
    </w:p>
    <w:p w14:paraId="2CEDD6FF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базовая ставка - величина, используемая при исчислении окладов работников бюджетных организаций;</w:t>
      </w:r>
    </w:p>
    <w:p w14:paraId="3B5DB932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бюджетная организация -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14:paraId="159694B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государственные органы -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</w:t>
      </w:r>
      <w:r>
        <w:rPr>
          <w:rStyle w:val="h-normal"/>
          <w:color w:val="242424"/>
          <w:sz w:val="30"/>
          <w:szCs w:val="30"/>
        </w:rPr>
        <w:lastRenderedPageBreak/>
        <w:t>организаций, работники которых в соответствии с законодательными актами являются государственными служащими;</w:t>
      </w:r>
    </w:p>
    <w:p w14:paraId="4CD443B7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коэффициент тарифного разряда - величина, отражающая </w:t>
      </w:r>
      <w:proofErr w:type="spellStart"/>
      <w:r>
        <w:rPr>
          <w:rStyle w:val="h-normal"/>
          <w:color w:val="242424"/>
          <w:sz w:val="30"/>
          <w:szCs w:val="30"/>
        </w:rPr>
        <w:t>межразрядную</w:t>
      </w:r>
      <w:proofErr w:type="spellEnd"/>
      <w:r>
        <w:rPr>
          <w:rStyle w:val="h-normal"/>
          <w:color w:val="242424"/>
          <w:sz w:val="30"/>
          <w:szCs w:val="30"/>
        </w:rP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14:paraId="06369A67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кратный размер базовой ставки - величина, отражающая сложность труда по профессии рабочего, в зависимости от разряда выполняемой работы;</w:t>
      </w:r>
    </w:p>
    <w:p w14:paraId="221C2672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оклад -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14:paraId="01045FA4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профессионально-квалификационные группы -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14:paraId="1FD5B9DF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тарифная сетка -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14:paraId="654868B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тарифная система - система оплаты труда, основанная на дифференциации заработной платы работников различных категорий на основании тарифной </w:t>
      </w:r>
      <w:r>
        <w:rPr>
          <w:rStyle w:val="colorff00ff"/>
          <w:color w:val="242424"/>
          <w:sz w:val="30"/>
          <w:szCs w:val="30"/>
        </w:rPr>
        <w:t>сетки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базовой </w:t>
      </w:r>
      <w:r>
        <w:rPr>
          <w:rStyle w:val="colorff00ff"/>
          <w:color w:val="242424"/>
          <w:sz w:val="30"/>
          <w:szCs w:val="30"/>
        </w:rPr>
        <w:t>ставки</w:t>
      </w:r>
      <w:r>
        <w:rPr>
          <w:rStyle w:val="h-normal"/>
          <w:color w:val="242424"/>
          <w:sz w:val="30"/>
          <w:szCs w:val="30"/>
        </w:rPr>
        <w:t>;</w:t>
      </w:r>
    </w:p>
    <w:p w14:paraId="25E53AFC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тарифный разряд - величина, отражающая сложность труда по должности служащего, с учетом уровня квалификации, установленного квалификационной характеристикой.</w:t>
      </w:r>
    </w:p>
    <w:p w14:paraId="154B243F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14:paraId="7EBA4D7D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14:paraId="4C3BB4FD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Внести изменения в указы Президента Республики Беларусь </w:t>
      </w:r>
      <w:r>
        <w:rPr>
          <w:rStyle w:val="colorff00ff"/>
          <w:color w:val="242424"/>
          <w:sz w:val="30"/>
          <w:szCs w:val="30"/>
        </w:rPr>
        <w:t>(приложение 1)</w:t>
      </w:r>
      <w:r>
        <w:rPr>
          <w:rStyle w:val="h-normal"/>
          <w:color w:val="242424"/>
          <w:sz w:val="30"/>
          <w:szCs w:val="30"/>
        </w:rPr>
        <w:t>.</w:t>
      </w:r>
    </w:p>
    <w:p w14:paraId="299B1C10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15. Признать утратившими силу указы Президента Республики Беларусь и их отдельные положения </w:t>
      </w:r>
      <w:r>
        <w:rPr>
          <w:rStyle w:val="colorff00ff"/>
          <w:color w:val="242424"/>
          <w:sz w:val="30"/>
          <w:szCs w:val="30"/>
        </w:rPr>
        <w:t>(приложение 2)</w:t>
      </w:r>
      <w:r>
        <w:rPr>
          <w:rStyle w:val="h-normal"/>
          <w:color w:val="242424"/>
          <w:sz w:val="30"/>
          <w:szCs w:val="30"/>
        </w:rPr>
        <w:t>.</w:t>
      </w:r>
    </w:p>
    <w:p w14:paraId="4256FBAE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16. Совету Министров Республики Беларусь:</w:t>
      </w:r>
    </w:p>
    <w:p w14:paraId="1E0222B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16.1. установить до 1 марта 2019 г. и ввести с 1 января 2020 г.:</w:t>
      </w:r>
    </w:p>
    <w:p w14:paraId="52FAC4E2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18-разрядную тарифную </w:t>
      </w:r>
      <w:r>
        <w:rPr>
          <w:rStyle w:val="colorff00ff"/>
          <w:color w:val="242424"/>
          <w:sz w:val="30"/>
          <w:szCs w:val="30"/>
        </w:rPr>
        <w:t>сетку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rPr>
          <w:rStyle w:val="h-normal"/>
          <w:color w:val="242424"/>
          <w:sz w:val="30"/>
          <w:szCs w:val="30"/>
        </w:rPr>
        <w:t>межразрядную</w:t>
      </w:r>
      <w:proofErr w:type="spellEnd"/>
      <w:r>
        <w:rPr>
          <w:rStyle w:val="h-normal"/>
          <w:color w:val="242424"/>
          <w:sz w:val="30"/>
          <w:szCs w:val="30"/>
        </w:rPr>
        <w:t xml:space="preserve"> дифференциацию коэффициентов тарифных разрядов в среднем не менее 6 процентов;</w:t>
      </w:r>
    </w:p>
    <w:p w14:paraId="795FFC5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размер базовой </w:t>
      </w:r>
      <w:r>
        <w:rPr>
          <w:rStyle w:val="colorff00ff"/>
          <w:color w:val="242424"/>
          <w:sz w:val="30"/>
          <w:szCs w:val="30"/>
        </w:rPr>
        <w:t>ставки</w:t>
      </w:r>
      <w:r>
        <w:rPr>
          <w:rStyle w:val="h-normal"/>
          <w:color w:val="242424"/>
          <w:sz w:val="30"/>
          <w:szCs w:val="30"/>
        </w:rPr>
        <w:t>;</w:t>
      </w:r>
    </w:p>
    <w:p w14:paraId="7260D1E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16.2. обеспечить:</w:t>
      </w:r>
    </w:p>
    <w:p w14:paraId="0761503B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ежегодный, как правило, с 1 января календарного года пересмотр размера базовой </w:t>
      </w:r>
      <w:r>
        <w:rPr>
          <w:rStyle w:val="colorff00ff"/>
          <w:color w:val="242424"/>
          <w:sz w:val="30"/>
          <w:szCs w:val="30"/>
        </w:rPr>
        <w:t>ставки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учетом прогноза основных параметров социально-экономического развития Республики Беларусь;</w:t>
      </w:r>
    </w:p>
    <w:p w14:paraId="3B4F9BA9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до 1 мая 2019 г. приведение актов законодательства в соответствие с настоящим Указом;</w:t>
      </w:r>
    </w:p>
    <w:p w14:paraId="78136D05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16.3. принять иные меры по реализации настоящего Указа.</w:t>
      </w:r>
    </w:p>
    <w:p w14:paraId="6AC76C40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14:paraId="717481D0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18. Настоящий Указ вступает в силу в следующем порядке:</w:t>
      </w:r>
    </w:p>
    <w:p w14:paraId="1DA50A9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ff"/>
          <w:color w:val="242424"/>
          <w:sz w:val="30"/>
          <w:szCs w:val="30"/>
        </w:rPr>
        <w:t>пункты 16</w:t>
      </w:r>
      <w:r>
        <w:rPr>
          <w:rStyle w:val="h-normal"/>
          <w:color w:val="242424"/>
          <w:sz w:val="30"/>
          <w:szCs w:val="30"/>
        </w:rPr>
        <w:t>, </w:t>
      </w:r>
      <w:r>
        <w:rPr>
          <w:rStyle w:val="colorff00ff"/>
          <w:color w:val="242424"/>
          <w:sz w:val="30"/>
          <w:szCs w:val="30"/>
        </w:rPr>
        <w:t>17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настоящий пункт - после официального опубликования настоящего Указа;</w:t>
      </w:r>
    </w:p>
    <w:p w14:paraId="5F9315D8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иные положения данного Указа - с 1 января 2020 г.</w:t>
      </w:r>
    </w:p>
    <w:p w14:paraId="28B9F003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0397631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Президент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Беларусь </w:t>
      </w:r>
      <w:proofErr w:type="spellStart"/>
      <w:r>
        <w:rPr>
          <w:rStyle w:val="h-normal"/>
          <w:color w:val="242424"/>
          <w:sz w:val="30"/>
          <w:szCs w:val="30"/>
        </w:rPr>
        <w:t>А.Лукашенко</w:t>
      </w:r>
      <w:proofErr w:type="spellEnd"/>
      <w:r>
        <w:rPr>
          <w:color w:val="242424"/>
          <w:sz w:val="30"/>
          <w:szCs w:val="30"/>
        </w:rPr>
        <w:br w:type="textWrapping" w:clear="all"/>
      </w:r>
    </w:p>
    <w:p w14:paraId="3777D3C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B041F96" w14:textId="77777777" w:rsidR="005222B5" w:rsidRDefault="005222B5" w:rsidP="005222B5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069EAE0" w14:textId="77777777" w:rsidR="00105BA9" w:rsidRPr="005222B5" w:rsidRDefault="00105BA9">
      <w:pPr>
        <w:rPr>
          <w:lang w:val="ru-BY"/>
        </w:rPr>
      </w:pPr>
    </w:p>
    <w:sectPr w:rsidR="00105BA9" w:rsidRPr="0052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F"/>
    <w:rsid w:val="00105BA9"/>
    <w:rsid w:val="005222B5"/>
    <w:rsid w:val="005F3D43"/>
    <w:rsid w:val="006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783"/>
  <w15:chartTrackingRefBased/>
  <w15:docId w15:val="{5F15B4A9-3C76-4BEC-A41F-F9C0F7A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2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5222B5"/>
  </w:style>
  <w:style w:type="character" w:customStyle="1" w:styleId="fake-non-breaking-space">
    <w:name w:val="fake-non-breaking-space"/>
    <w:basedOn w:val="a0"/>
    <w:rsid w:val="005222B5"/>
  </w:style>
  <w:style w:type="character" w:customStyle="1" w:styleId="color0000ff">
    <w:name w:val="color__0000ff"/>
    <w:basedOn w:val="a0"/>
    <w:rsid w:val="005222B5"/>
  </w:style>
  <w:style w:type="character" w:customStyle="1" w:styleId="colorff00ff">
    <w:name w:val="color__ff00ff"/>
    <w:basedOn w:val="a0"/>
    <w:rsid w:val="0052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8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452849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2252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122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02552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82043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390057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934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7216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0891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29332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5921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30892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10045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799645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545027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062254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3225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402714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3114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11005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49073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54027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146660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50564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39505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3016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285573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483580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697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652641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3240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99529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7869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98023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91705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533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410667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35310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2021-10-12T10:02:00Z</dcterms:created>
  <dcterms:modified xsi:type="dcterms:W3CDTF">2021-10-12T10:02:00Z</dcterms:modified>
</cp:coreProperties>
</file>